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DD" w:rsidRPr="000931DD" w:rsidRDefault="000931DD" w:rsidP="000931D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0931D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НАЦИОНАЛЬНАЯ ПЛАТЕЖНАЯ СИСТЕМА</w:t>
      </w:r>
    </w:p>
    <w:p w:rsidR="000931DD" w:rsidRPr="000931DD" w:rsidRDefault="000931DD" w:rsidP="00093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1DD" w:rsidRPr="000931DD" w:rsidRDefault="000931DD" w:rsidP="00093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b/>
          <w:bCs/>
          <w:sz w:val="28"/>
          <w:szCs w:val="28"/>
        </w:rPr>
        <w:t xml:space="preserve">Расширяется </w:t>
      </w:r>
      <w:hyperlink r:id="rId4" w:history="1">
        <w:r w:rsidRPr="000931DD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 w:rsidRPr="000931DD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социальных выплат, которые должны зачисляться на карту "Мир"</w:t>
      </w:r>
    </w:p>
    <w:p w:rsidR="000931DD" w:rsidRPr="000931DD" w:rsidRDefault="000931DD" w:rsidP="000931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В указанный перечень включены:</w:t>
      </w:r>
    </w:p>
    <w:p w:rsidR="000931DD" w:rsidRPr="000931DD" w:rsidRDefault="000931DD" w:rsidP="000931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 xml:space="preserve">- выплаты, установленные в соответствии с </w:t>
      </w:r>
      <w:bookmarkStart w:id="0" w:name="_GoBack"/>
      <w:bookmarkEnd w:id="0"/>
      <w:r w:rsidRPr="000931DD">
        <w:rPr>
          <w:rFonts w:ascii="Times New Roman" w:hAnsi="Times New Roman" w:cs="Times New Roman"/>
          <w:sz w:val="28"/>
          <w:szCs w:val="28"/>
        </w:rPr>
        <w:fldChar w:fldCharType="begin"/>
      </w:r>
      <w:r w:rsidRPr="000931DD">
        <w:rPr>
          <w:rFonts w:ascii="Times New Roman" w:hAnsi="Times New Roman" w:cs="Times New Roman"/>
          <w:sz w:val="28"/>
          <w:szCs w:val="28"/>
        </w:rPr>
        <w:instrText xml:space="preserve">HYPERLINK consultantplus://offline/ref=A1D8A3DCF471E7FC147542886B3A05ECBA91B66EEBCD95C88850A65FD9BCA040EF267A6FB4C358378E175182CFWCx1F </w:instrText>
      </w:r>
      <w:r w:rsidRPr="000931DD">
        <w:rPr>
          <w:rFonts w:ascii="Times New Roman" w:hAnsi="Times New Roman" w:cs="Times New Roman"/>
          <w:sz w:val="28"/>
          <w:szCs w:val="28"/>
        </w:rPr>
      </w:r>
      <w:r w:rsidRPr="000931DD">
        <w:rPr>
          <w:rFonts w:ascii="Times New Roman" w:hAnsi="Times New Roman" w:cs="Times New Roman"/>
          <w:sz w:val="28"/>
          <w:szCs w:val="28"/>
        </w:rPr>
        <w:fldChar w:fldCharType="separate"/>
      </w:r>
      <w:r w:rsidRPr="000931DD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0931DD">
        <w:rPr>
          <w:rFonts w:ascii="Times New Roman" w:hAnsi="Times New Roman" w:cs="Times New Roman"/>
          <w:sz w:val="28"/>
          <w:szCs w:val="28"/>
        </w:rPr>
        <w:fldChar w:fldCharType="end"/>
      </w:r>
      <w:r w:rsidRPr="000931DD">
        <w:rPr>
          <w:rFonts w:ascii="Times New Roman" w:hAnsi="Times New Roman" w:cs="Times New Roman"/>
          <w:sz w:val="28"/>
          <w:szCs w:val="28"/>
        </w:rPr>
        <w:t xml:space="preserve"> о государственной социальной помощи;</w:t>
      </w:r>
    </w:p>
    <w:p w:rsidR="000931DD" w:rsidRPr="000931DD" w:rsidRDefault="000931DD" w:rsidP="000931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 xml:space="preserve">- субсидии на оплату жилого помещения и коммунальных услуг, предоставляемые в соответствии со </w:t>
      </w:r>
      <w:hyperlink r:id="rId5" w:history="1">
        <w:r w:rsidRPr="000931DD">
          <w:rPr>
            <w:rFonts w:ascii="Times New Roman" w:hAnsi="Times New Roman" w:cs="Times New Roman"/>
            <w:color w:val="0000FF"/>
            <w:sz w:val="28"/>
            <w:szCs w:val="28"/>
          </w:rPr>
          <w:t>статьей 159</w:t>
        </w:r>
      </w:hyperlink>
      <w:r w:rsidRPr="000931DD">
        <w:rPr>
          <w:rFonts w:ascii="Times New Roman" w:hAnsi="Times New Roman" w:cs="Times New Roman"/>
          <w:sz w:val="28"/>
          <w:szCs w:val="28"/>
        </w:rPr>
        <w:t xml:space="preserve"> ЖК РФ;</w:t>
      </w:r>
    </w:p>
    <w:p w:rsidR="000931DD" w:rsidRPr="000931DD" w:rsidRDefault="000931DD" w:rsidP="000931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 xml:space="preserve">- компенсации расходов на оплату жилых помещений и коммунальных услуг, предоставляемые в соответствии со </w:t>
      </w:r>
      <w:hyperlink r:id="rId6" w:history="1">
        <w:r w:rsidRPr="000931DD">
          <w:rPr>
            <w:rFonts w:ascii="Times New Roman" w:hAnsi="Times New Roman" w:cs="Times New Roman"/>
            <w:color w:val="0000FF"/>
            <w:sz w:val="28"/>
            <w:szCs w:val="28"/>
          </w:rPr>
          <w:t>статьей 160</w:t>
        </w:r>
      </w:hyperlink>
      <w:r w:rsidRPr="000931DD">
        <w:rPr>
          <w:rFonts w:ascii="Times New Roman" w:hAnsi="Times New Roman" w:cs="Times New Roman"/>
          <w:sz w:val="28"/>
          <w:szCs w:val="28"/>
        </w:rPr>
        <w:t xml:space="preserve"> ЖК РФ;</w:t>
      </w:r>
    </w:p>
    <w:p w:rsidR="000931DD" w:rsidRPr="000931DD" w:rsidRDefault="000931DD" w:rsidP="000931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- ежегодная денежная выплата лицам, награжденным нагрудным знаком "Почетный донор России".</w:t>
      </w:r>
    </w:p>
    <w:p w:rsidR="000931DD" w:rsidRPr="000931DD" w:rsidRDefault="000931DD" w:rsidP="0009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1DD" w:rsidRPr="000931DD" w:rsidRDefault="000931DD" w:rsidP="0009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1DD" w:rsidRPr="000931DD" w:rsidRDefault="000931DD" w:rsidP="0009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0931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931DD">
        <w:rPr>
          <w:rFonts w:ascii="Times New Roman" w:hAnsi="Times New Roman" w:cs="Times New Roman"/>
          <w:sz w:val="28"/>
          <w:szCs w:val="28"/>
        </w:rPr>
        <w:t xml:space="preserve"> Правительства РФ от 23.07.2022 N 1317</w:t>
      </w:r>
      <w:r w:rsidRPr="000931DD">
        <w:rPr>
          <w:rFonts w:ascii="Times New Roman" w:hAnsi="Times New Roman" w:cs="Times New Roman"/>
          <w:sz w:val="28"/>
          <w:szCs w:val="28"/>
        </w:rPr>
        <w:t xml:space="preserve">, </w:t>
      </w:r>
      <w:r w:rsidRPr="000931DD"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0931DD">
        <w:rPr>
          <w:rFonts w:ascii="Times New Roman" w:hAnsi="Times New Roman" w:cs="Times New Roman"/>
          <w:sz w:val="28"/>
          <w:szCs w:val="28"/>
        </w:rPr>
        <w:t>действия документа - 26.10.2022</w:t>
      </w:r>
      <w:r w:rsidRPr="000931DD">
        <w:rPr>
          <w:rFonts w:ascii="Times New Roman" w:hAnsi="Times New Roman" w:cs="Times New Roman"/>
          <w:sz w:val="28"/>
          <w:szCs w:val="28"/>
        </w:rPr>
        <w:t>)</w:t>
      </w:r>
    </w:p>
    <w:p w:rsidR="00C84805" w:rsidRDefault="00C84805"/>
    <w:sectPr w:rsidR="00C84805" w:rsidSect="002E412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44"/>
    <w:rsid w:val="00045644"/>
    <w:rsid w:val="000931DD"/>
    <w:rsid w:val="00C8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C1822-A785-42EC-AF80-D95CD415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D8A3DCF471E7FC147542886B3A05ECBA93BC66E1CF95C88850A65FD9BCA040EF267A6FB4C358378E175182CFWCx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8A3DCF471E7FC147542886B3A05ECBA90B76CE0CF95C88850A65FD9BCA040FD262263B5C34F30880207D3899678CD105C47476646EA15WFx2F" TargetMode="External"/><Relationship Id="rId5" Type="http://schemas.openxmlformats.org/officeDocument/2006/relationships/hyperlink" Target="consultantplus://offline/ref=A1D8A3DCF471E7FC147542886B3A05ECBA90B76CE0CF95C88850A65FD9BCA040FD262263B5C34F32880207D3899678CD105C47476646EA15WFx2F" TargetMode="External"/><Relationship Id="rId4" Type="http://schemas.openxmlformats.org/officeDocument/2006/relationships/hyperlink" Target="consultantplus://offline/ref=A1D8A3DCF471E7FC147542886B3A05ECBA93BC66E6CD95C88850A65FD9BCA040FD262266BE971772DB045282D3C275D2124244W4x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3</cp:revision>
  <dcterms:created xsi:type="dcterms:W3CDTF">2022-10-10T05:48:00Z</dcterms:created>
  <dcterms:modified xsi:type="dcterms:W3CDTF">2022-10-10T05:49:00Z</dcterms:modified>
</cp:coreProperties>
</file>